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977C96">
        <w:rPr>
          <w:sz w:val="28"/>
        </w:rPr>
        <w:t>ноябрь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977C96">
        <w:rPr>
          <w:sz w:val="28"/>
        </w:rPr>
        <w:t>ноябре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года </w:t>
      </w:r>
      <w:r w:rsidR="00053613">
        <w:rPr>
          <w:sz w:val="28"/>
        </w:rPr>
        <w:t xml:space="preserve">поступило </w:t>
      </w:r>
      <w:r>
        <w:rPr>
          <w:sz w:val="28"/>
        </w:rPr>
        <w:t xml:space="preserve"> на рассмотрени</w:t>
      </w:r>
      <w:r w:rsidR="00053613">
        <w:rPr>
          <w:sz w:val="28"/>
        </w:rPr>
        <w:t>е</w:t>
      </w:r>
      <w:r>
        <w:rPr>
          <w:sz w:val="28"/>
        </w:rPr>
        <w:t xml:space="preserve"> </w:t>
      </w:r>
      <w:r w:rsidR="00977C96">
        <w:rPr>
          <w:sz w:val="28"/>
        </w:rPr>
        <w:t>12</w:t>
      </w:r>
      <w:r>
        <w:rPr>
          <w:sz w:val="28"/>
        </w:rPr>
        <w:t xml:space="preserve"> обращени</w:t>
      </w:r>
      <w:r w:rsidR="00C02138">
        <w:rPr>
          <w:sz w:val="28"/>
        </w:rPr>
        <w:t>й</w:t>
      </w:r>
      <w:r w:rsidR="00BC21F0">
        <w:rPr>
          <w:sz w:val="28"/>
        </w:rPr>
        <w:t xml:space="preserve"> </w:t>
      </w:r>
      <w:r w:rsidR="00765153">
        <w:rPr>
          <w:sz w:val="28"/>
        </w:rPr>
        <w:t>граждан, в том числе интернет обращений -</w:t>
      </w:r>
      <w:r w:rsidR="00977C96">
        <w:rPr>
          <w:sz w:val="28"/>
        </w:rPr>
        <w:t>2</w:t>
      </w:r>
      <w:r w:rsidR="00765153">
        <w:rPr>
          <w:sz w:val="28"/>
        </w:rPr>
        <w:t xml:space="preserve"> (что составляет </w:t>
      </w:r>
      <w:r w:rsidR="00977C96">
        <w:rPr>
          <w:sz w:val="28"/>
        </w:rPr>
        <w:t>17</w:t>
      </w:r>
      <w:r w:rsidR="00765153">
        <w:rPr>
          <w:sz w:val="28"/>
        </w:rPr>
        <w:t xml:space="preserve">% от поступивших обращений), перенаправлено из </w:t>
      </w:r>
      <w:r w:rsidR="00977C96">
        <w:rPr>
          <w:sz w:val="28"/>
        </w:rPr>
        <w:t xml:space="preserve">Администрации Главы и Правительства республики Ингушетия – 1 обращение </w:t>
      </w:r>
      <w:r w:rsidR="00765153">
        <w:rPr>
          <w:sz w:val="28"/>
        </w:rPr>
        <w:t xml:space="preserve">(что составляет </w:t>
      </w:r>
      <w:r w:rsidR="00977C96">
        <w:rPr>
          <w:sz w:val="28"/>
        </w:rPr>
        <w:t>8</w:t>
      </w:r>
      <w:r w:rsidR="00765153">
        <w:rPr>
          <w:sz w:val="28"/>
        </w:rPr>
        <w:t xml:space="preserve">% от поступивших обращений), </w:t>
      </w:r>
      <w:r w:rsidR="00977C96">
        <w:rPr>
          <w:sz w:val="28"/>
        </w:rPr>
        <w:t xml:space="preserve">из Прокуратуры по республике Ингушетия поступило – 2 обращения </w:t>
      </w:r>
      <w:r w:rsidR="00977C96" w:rsidRPr="00977C96">
        <w:rPr>
          <w:sz w:val="28"/>
        </w:rPr>
        <w:t xml:space="preserve">(что составляет </w:t>
      </w:r>
      <w:r w:rsidR="00977C96">
        <w:rPr>
          <w:sz w:val="28"/>
        </w:rPr>
        <w:t>17</w:t>
      </w:r>
      <w:r w:rsidR="00977C96" w:rsidRPr="00977C96">
        <w:rPr>
          <w:sz w:val="28"/>
        </w:rPr>
        <w:t xml:space="preserve">% от поступивших обращений). </w:t>
      </w:r>
      <w:r w:rsidR="00BC21F0">
        <w:rPr>
          <w:sz w:val="28"/>
        </w:rPr>
        <w:t xml:space="preserve"> на бумажном носителе</w:t>
      </w:r>
      <w:r w:rsidR="00765153">
        <w:rPr>
          <w:sz w:val="28"/>
        </w:rPr>
        <w:t xml:space="preserve"> поступило </w:t>
      </w:r>
      <w:r w:rsidR="00977C96">
        <w:rPr>
          <w:sz w:val="28"/>
        </w:rPr>
        <w:t>7</w:t>
      </w:r>
      <w:r w:rsidR="00765153">
        <w:rPr>
          <w:sz w:val="28"/>
        </w:rPr>
        <w:t xml:space="preserve"> обращени</w:t>
      </w:r>
      <w:r w:rsidR="00977C96">
        <w:rPr>
          <w:sz w:val="28"/>
        </w:rPr>
        <w:t>й</w:t>
      </w:r>
      <w:r w:rsidR="00765153">
        <w:rPr>
          <w:sz w:val="28"/>
        </w:rPr>
        <w:t xml:space="preserve"> </w:t>
      </w:r>
      <w:r w:rsidR="00A47044">
        <w:rPr>
          <w:sz w:val="28"/>
        </w:rPr>
        <w:t xml:space="preserve">(что составляет </w:t>
      </w:r>
      <w:r w:rsidR="00977C96">
        <w:rPr>
          <w:sz w:val="28"/>
        </w:rPr>
        <w:t>58</w:t>
      </w:r>
      <w:r w:rsidR="00A47044">
        <w:rPr>
          <w:sz w:val="28"/>
        </w:rPr>
        <w:t>% от поступивших обращений)</w:t>
      </w:r>
      <w:r w:rsidR="00BC21F0">
        <w:rPr>
          <w:sz w:val="28"/>
        </w:rPr>
        <w:t>.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интернет-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Федеральный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977C96" w:rsidRPr="00977C96">
        <w:rPr>
          <w:sz w:val="28"/>
        </w:rPr>
        <w:t>ноябре</w:t>
      </w:r>
      <w:r w:rsidR="007F7C35">
        <w:rPr>
          <w:sz w:val="28"/>
        </w:rPr>
        <w:t xml:space="preserve"> </w:t>
      </w:r>
      <w:r>
        <w:rPr>
          <w:sz w:val="28"/>
        </w:rPr>
        <w:t xml:space="preserve"> 2020</w:t>
      </w:r>
      <w:r w:rsidR="00765153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Отдел </w:t>
            </w:r>
            <w:r w:rsidR="004F79C0">
              <w:rPr>
                <w:rFonts w:ascii="Times New Roman CYR" w:hAnsi="Times New Roman CYR"/>
                <w:sz w:val="28"/>
              </w:rPr>
              <w:t>налогообложения и камерального контроля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977C96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BD5B2C" w:rsidRPr="00977C96" w:rsidRDefault="00977C96" w:rsidP="00C853F0">
            <w:pPr>
              <w:rPr>
                <w:b/>
              </w:rPr>
            </w:pPr>
            <w:r w:rsidRPr="00977C96">
              <w:rPr>
                <w:b/>
              </w:rPr>
              <w:t>67%</w:t>
            </w:r>
          </w:p>
        </w:tc>
      </w:tr>
      <w:tr w:rsidR="004F79C0">
        <w:trPr>
          <w:trHeight w:val="574"/>
        </w:trPr>
        <w:tc>
          <w:tcPr>
            <w:tcW w:w="6344" w:type="dxa"/>
            <w:shd w:val="clear" w:color="auto" w:fill="auto"/>
          </w:tcPr>
          <w:p w:rsidR="004F79C0" w:rsidRDefault="00977C96" w:rsidP="00977C96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Правовой о</w:t>
            </w:r>
            <w:r w:rsidR="004F79C0">
              <w:rPr>
                <w:rFonts w:ascii="Times New Roman CYR" w:hAnsi="Times New Roman CYR"/>
                <w:sz w:val="28"/>
              </w:rPr>
              <w:t xml:space="preserve">тдел </w:t>
            </w:r>
          </w:p>
        </w:tc>
        <w:tc>
          <w:tcPr>
            <w:tcW w:w="1842" w:type="dxa"/>
            <w:shd w:val="clear" w:color="auto" w:fill="auto"/>
          </w:tcPr>
          <w:p w:rsidR="004F79C0" w:rsidRDefault="00977C96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4F79C0" w:rsidRPr="00977C96" w:rsidRDefault="00977C96" w:rsidP="00C853F0">
            <w:pPr>
              <w:rPr>
                <w:b/>
              </w:rPr>
            </w:pPr>
            <w:r w:rsidRPr="00977C96">
              <w:rPr>
                <w:b/>
              </w:rPr>
              <w:t>8%</w:t>
            </w:r>
          </w:p>
        </w:tc>
      </w:tr>
      <w:tr w:rsidR="004F79C0">
        <w:trPr>
          <w:trHeight w:val="574"/>
        </w:trPr>
        <w:tc>
          <w:tcPr>
            <w:tcW w:w="6344" w:type="dxa"/>
            <w:shd w:val="clear" w:color="auto" w:fill="auto"/>
          </w:tcPr>
          <w:p w:rsidR="004F79C0" w:rsidRDefault="00977C96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</w:tc>
        <w:tc>
          <w:tcPr>
            <w:tcW w:w="1842" w:type="dxa"/>
            <w:shd w:val="clear" w:color="auto" w:fill="auto"/>
          </w:tcPr>
          <w:p w:rsidR="004F79C0" w:rsidRDefault="00977C96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4F79C0" w:rsidRPr="00977C96" w:rsidRDefault="00977C96" w:rsidP="00C853F0">
            <w:pPr>
              <w:rPr>
                <w:b/>
              </w:rPr>
            </w:pPr>
            <w:r w:rsidRPr="00977C96">
              <w:rPr>
                <w:b/>
              </w:rPr>
              <w:t>25%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977C96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7271BD" w:rsidRPr="00977C96" w:rsidRDefault="002423CD">
            <w:pPr>
              <w:rPr>
                <w:b/>
              </w:rPr>
            </w:pPr>
            <w:r w:rsidRPr="00977C96">
              <w:rPr>
                <w:b/>
              </w:rP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02138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977C96">
        <w:rPr>
          <w:sz w:val="28"/>
        </w:rPr>
        <w:t>декабря</w:t>
      </w:r>
      <w:r>
        <w:rPr>
          <w:sz w:val="28"/>
        </w:rPr>
        <w:t xml:space="preserve"> 2020 </w:t>
      </w:r>
      <w:r w:rsidR="00765153">
        <w:rPr>
          <w:sz w:val="28"/>
        </w:rPr>
        <w:t>-</w:t>
      </w:r>
      <w:r w:rsidR="00977C96">
        <w:rPr>
          <w:sz w:val="28"/>
        </w:rPr>
        <w:t>8</w:t>
      </w:r>
      <w:r w:rsidR="00C02138">
        <w:rPr>
          <w:sz w:val="28"/>
        </w:rPr>
        <w:t xml:space="preserve"> обращени</w:t>
      </w:r>
      <w:r w:rsidR="00977C96">
        <w:rPr>
          <w:sz w:val="28"/>
        </w:rPr>
        <w:t>й</w:t>
      </w:r>
      <w:r w:rsidR="00C02138">
        <w:rPr>
          <w:sz w:val="28"/>
        </w:rPr>
        <w:t xml:space="preserve"> не исполнены, т.к. не подошел срок исполнения.</w:t>
      </w:r>
      <w:r w:rsidR="007F7C35">
        <w:rPr>
          <w:sz w:val="28"/>
        </w:rPr>
        <w:t xml:space="preserve"> 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 отчетный период в приемные УФНС России по республике Ингушетия граждане не обращались.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территориальных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>налоговых органах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977C96">
        <w:rPr>
          <w:sz w:val="28"/>
        </w:rPr>
        <w:t>ноя</w:t>
      </w:r>
      <w:r w:rsidR="00C02138">
        <w:rPr>
          <w:sz w:val="28"/>
        </w:rPr>
        <w:t>бре</w:t>
      </w:r>
      <w:r>
        <w:rPr>
          <w:sz w:val="28"/>
        </w:rPr>
        <w:t xml:space="preserve">  2020 года в Инспекции поступило на рассмотрение </w:t>
      </w:r>
      <w:r w:rsidR="00E83D56">
        <w:rPr>
          <w:color w:val="000000" w:themeColor="text1"/>
          <w:sz w:val="28"/>
        </w:rPr>
        <w:t xml:space="preserve">53 </w:t>
      </w:r>
      <w:r>
        <w:rPr>
          <w:sz w:val="28"/>
        </w:rPr>
        <w:t>обращений  граждан, на контроль поставлено</w:t>
      </w:r>
      <w:r w:rsidR="00055EA9">
        <w:rPr>
          <w:sz w:val="28"/>
        </w:rPr>
        <w:t xml:space="preserve"> </w:t>
      </w:r>
      <w:r w:rsidR="00E83D56">
        <w:rPr>
          <w:color w:val="000000" w:themeColor="text1"/>
          <w:sz w:val="28"/>
        </w:rPr>
        <w:t>53</w:t>
      </w:r>
      <w:r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c 01.</w:t>
      </w:r>
      <w:r w:rsidR="00C02138">
        <w:rPr>
          <w:b/>
          <w:sz w:val="27"/>
        </w:rPr>
        <w:t>1</w:t>
      </w:r>
      <w:r w:rsidR="00801619">
        <w:rPr>
          <w:b/>
          <w:sz w:val="27"/>
        </w:rPr>
        <w:t xml:space="preserve">1 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977C96">
        <w:rPr>
          <w:b/>
          <w:sz w:val="27"/>
        </w:rPr>
        <w:t>0</w:t>
      </w:r>
      <w:r>
        <w:rPr>
          <w:b/>
          <w:sz w:val="27"/>
        </w:rPr>
        <w:t>.</w:t>
      </w:r>
      <w:r w:rsidR="00C02138">
        <w:rPr>
          <w:b/>
          <w:sz w:val="27"/>
        </w:rPr>
        <w:t>1</w:t>
      </w:r>
      <w:r w:rsidR="00977C96">
        <w:rPr>
          <w:b/>
          <w:sz w:val="27"/>
        </w:rPr>
        <w:t>1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Кол-во обраще-ний</w:t>
            </w:r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 xml:space="preserve">Обжалование действий (бездействий) государственных </w:t>
            </w:r>
            <w:r>
              <w:lastRenderedPageBreak/>
              <w:t>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lastRenderedPageBreak/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 xml:space="preserve">Развитие предпринимательской деятельности, малый и средний </w:t>
            </w:r>
            <w:r>
              <w:lastRenderedPageBreak/>
              <w:t>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742052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F874C3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Право собственности и другие вещные права (за </w:t>
            </w:r>
            <w:r>
              <w:rPr>
                <w:b/>
                <w:color w:val="800000"/>
              </w:rPr>
              <w:lastRenderedPageBreak/>
              <w:t>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Общие положенияв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742052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742052">
            <w:pPr>
              <w:jc w:val="center"/>
            </w:pPr>
            <w:r>
              <w:t>1</w:t>
            </w: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 w:rsidTr="005E382E">
        <w:trPr>
          <w:trHeight w:val="244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BD5B2C" w:rsidP="00CB4708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742052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742052" w:rsidP="00DF54D0">
            <w:pPr>
              <w:jc w:val="center"/>
            </w:pPr>
            <w:r>
              <w:t>1</w:t>
            </w:r>
            <w:r w:rsidR="00DF54D0"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DF54D0">
            <w:pPr>
              <w:jc w:val="center"/>
            </w:pPr>
            <w:r>
              <w:t>5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DF54D0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DF54D0">
            <w:pPr>
              <w:jc w:val="center"/>
            </w:pPr>
            <w:r>
              <w:t>4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DF54D0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742052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lastRenderedPageBreak/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Нарушения законодательства, СНИПов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(рейдерство)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DF54D0" w:rsidP="0074205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DC4751">
      <w:pPr>
        <w:rPr>
          <w:sz w:val="20"/>
        </w:rPr>
      </w:pPr>
      <w:r>
        <w:rPr>
          <w:sz w:val="20"/>
        </w:rPr>
        <w:t>Главный специалист-эксперт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9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E5" w:rsidRDefault="00473DE5" w:rsidP="00BD5B2C">
      <w:r>
        <w:separator/>
      </w:r>
    </w:p>
  </w:endnote>
  <w:endnote w:type="continuationSeparator" w:id="0">
    <w:p w:rsidR="00473DE5" w:rsidRDefault="00473DE5" w:rsidP="00BD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E5" w:rsidRDefault="00473DE5" w:rsidP="00BD5B2C">
      <w:r>
        <w:separator/>
      </w:r>
    </w:p>
  </w:footnote>
  <w:footnote w:type="continuationSeparator" w:id="0">
    <w:p w:rsidR="00473DE5" w:rsidRDefault="00473DE5" w:rsidP="00BD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96" w:rsidRDefault="00977C96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DF54D0">
      <w:rPr>
        <w:rStyle w:val="af6"/>
        <w:noProof/>
        <w:sz w:val="22"/>
      </w:rPr>
      <w:t>8</w:t>
    </w:r>
    <w:r>
      <w:rPr>
        <w:rStyle w:val="af6"/>
        <w:sz w:val="22"/>
      </w:rPr>
      <w:fldChar w:fldCharType="end"/>
    </w:r>
  </w:p>
  <w:p w:rsidR="00977C96" w:rsidRDefault="00977C96">
    <w:pPr>
      <w:pStyle w:val="a8"/>
      <w:ind w:right="360"/>
    </w:pPr>
  </w:p>
  <w:p w:rsidR="00977C96" w:rsidRDefault="00977C9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C"/>
    <w:rsid w:val="00024F3E"/>
    <w:rsid w:val="00053613"/>
    <w:rsid w:val="00055EA9"/>
    <w:rsid w:val="00116682"/>
    <w:rsid w:val="00233D9F"/>
    <w:rsid w:val="002423CD"/>
    <w:rsid w:val="002635ED"/>
    <w:rsid w:val="0027459F"/>
    <w:rsid w:val="00310E11"/>
    <w:rsid w:val="003731F9"/>
    <w:rsid w:val="00397D4B"/>
    <w:rsid w:val="003B1779"/>
    <w:rsid w:val="00473DE5"/>
    <w:rsid w:val="004F79C0"/>
    <w:rsid w:val="005333DA"/>
    <w:rsid w:val="00542C1C"/>
    <w:rsid w:val="0056102A"/>
    <w:rsid w:val="00580398"/>
    <w:rsid w:val="005D0599"/>
    <w:rsid w:val="005E382E"/>
    <w:rsid w:val="00684341"/>
    <w:rsid w:val="00693394"/>
    <w:rsid w:val="006C18CC"/>
    <w:rsid w:val="007271BD"/>
    <w:rsid w:val="00742052"/>
    <w:rsid w:val="00765153"/>
    <w:rsid w:val="007F135D"/>
    <w:rsid w:val="007F7C35"/>
    <w:rsid w:val="00801619"/>
    <w:rsid w:val="0081659E"/>
    <w:rsid w:val="00977C96"/>
    <w:rsid w:val="009B3DFA"/>
    <w:rsid w:val="009E3F8D"/>
    <w:rsid w:val="00A47044"/>
    <w:rsid w:val="00AA291A"/>
    <w:rsid w:val="00AA7419"/>
    <w:rsid w:val="00BA215B"/>
    <w:rsid w:val="00BB07B3"/>
    <w:rsid w:val="00BC21F0"/>
    <w:rsid w:val="00BD5B2C"/>
    <w:rsid w:val="00BF20F1"/>
    <w:rsid w:val="00C02138"/>
    <w:rsid w:val="00C02CFE"/>
    <w:rsid w:val="00C41F40"/>
    <w:rsid w:val="00C853F0"/>
    <w:rsid w:val="00CB4708"/>
    <w:rsid w:val="00CE311A"/>
    <w:rsid w:val="00D31AD8"/>
    <w:rsid w:val="00D95C7D"/>
    <w:rsid w:val="00DC4751"/>
    <w:rsid w:val="00DF54D0"/>
    <w:rsid w:val="00E167F4"/>
    <w:rsid w:val="00E25F2F"/>
    <w:rsid w:val="00E83D56"/>
    <w:rsid w:val="00EA2B90"/>
    <w:rsid w:val="00F05235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8383-B32F-4B16-865A-BB97E553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2</cp:revision>
  <cp:lastPrinted>2020-12-04T08:10:00Z</cp:lastPrinted>
  <dcterms:created xsi:type="dcterms:W3CDTF">2020-12-04T08:10:00Z</dcterms:created>
  <dcterms:modified xsi:type="dcterms:W3CDTF">2020-12-04T08:10:00Z</dcterms:modified>
</cp:coreProperties>
</file>